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C2" w:rsidRPr="00EC2148" w:rsidRDefault="005520C2" w:rsidP="00EC2148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520C2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proofErr w:type="spellStart"/>
      <w:r w:rsidRPr="00EC2148">
        <w:rPr>
          <w:rFonts w:ascii="Arial" w:hAnsi="Arial" w:cs="Arial"/>
          <w:b/>
          <w:bCs/>
          <w:lang w:val="en-US"/>
        </w:rPr>
        <w:t>Jogdíjfelosztási</w:t>
      </w:r>
      <w:proofErr w:type="spellEnd"/>
      <w:r w:rsidRPr="00EC2148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EC2148" w:rsidRPr="00EC2148">
        <w:rPr>
          <w:rFonts w:ascii="Arial" w:hAnsi="Arial" w:cs="Arial"/>
          <w:b/>
          <w:bCs/>
          <w:lang w:val="en-US"/>
        </w:rPr>
        <w:t>jelentés</w:t>
      </w:r>
      <w:proofErr w:type="spellEnd"/>
    </w:p>
    <w:p w:rsidR="00EC2148" w:rsidRDefault="00EC2148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EC2148" w:rsidRPr="00EC2148" w:rsidRDefault="00EC2148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431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140"/>
        </w:tabs>
        <w:autoSpaceDE w:val="0"/>
        <w:autoSpaceDN w:val="0"/>
        <w:adjustRightInd w:val="0"/>
        <w:spacing w:before="39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Év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:                                                                                                                                         202</w:t>
      </w:r>
      <w:r w:rsidR="008D7118">
        <w:rPr>
          <w:rFonts w:ascii="Arial" w:hAnsi="Arial" w:cs="Arial"/>
          <w:b/>
          <w:bCs/>
          <w:sz w:val="18"/>
          <w:szCs w:val="18"/>
          <w:lang w:val="en-US"/>
        </w:rPr>
        <w:t>5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140"/>
        </w:tabs>
        <w:autoSpaceDE w:val="0"/>
        <w:autoSpaceDN w:val="0"/>
        <w:adjustRightInd w:val="0"/>
        <w:spacing w:before="39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Jogdíjak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után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befolyt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összeg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       </w:t>
      </w:r>
      <w:r w:rsidR="002C6D9E" w:rsidRPr="00EC2148">
        <w:rPr>
          <w:rFonts w:ascii="Arial" w:hAnsi="Arial" w:cs="Arial"/>
          <w:sz w:val="18"/>
          <w:szCs w:val="18"/>
          <w:lang w:val="en-US"/>
        </w:rPr>
        <w:t>18</w:t>
      </w:r>
      <w:r w:rsidR="00635307">
        <w:rPr>
          <w:rFonts w:ascii="Arial" w:hAnsi="Arial" w:cs="Arial"/>
          <w:sz w:val="18"/>
          <w:szCs w:val="18"/>
          <w:lang w:val="en-US"/>
        </w:rPr>
        <w:t>5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635307">
        <w:rPr>
          <w:rFonts w:ascii="Arial" w:hAnsi="Arial" w:cs="Arial"/>
          <w:sz w:val="18"/>
          <w:szCs w:val="18"/>
          <w:lang w:val="en-US"/>
        </w:rPr>
        <w:t>190</w:t>
      </w:r>
      <w:r w:rsidRPr="00EC2148">
        <w:rPr>
          <w:rFonts w:ascii="Arial" w:hAnsi="Arial" w:cs="Arial"/>
          <w:sz w:val="18"/>
          <w:szCs w:val="18"/>
          <w:lang w:val="en-US"/>
        </w:rPr>
        <w:t>.</w:t>
      </w:r>
      <w:r w:rsidR="00002270" w:rsidRPr="00EC2148">
        <w:rPr>
          <w:rFonts w:ascii="Arial" w:hAnsi="Arial" w:cs="Arial"/>
          <w:sz w:val="18"/>
          <w:szCs w:val="18"/>
          <w:lang w:val="en-US"/>
        </w:rPr>
        <w:t>0</w:t>
      </w:r>
      <w:r w:rsidR="00635307">
        <w:rPr>
          <w:rFonts w:ascii="Arial" w:hAnsi="Arial" w:cs="Arial"/>
          <w:sz w:val="18"/>
          <w:szCs w:val="18"/>
          <w:lang w:val="en-US"/>
        </w:rPr>
        <w:t>32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5520C2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Kamat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bevétel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                                         </w:t>
      </w:r>
      <w:r w:rsidR="00635307">
        <w:rPr>
          <w:rFonts w:ascii="Arial" w:hAnsi="Arial" w:cs="Arial"/>
          <w:bCs/>
          <w:sz w:val="18"/>
          <w:szCs w:val="18"/>
          <w:lang w:val="en-US"/>
        </w:rPr>
        <w:t>18.763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635307" w:rsidRDefault="00635307" w:rsidP="00635307">
      <w:pPr>
        <w:widowControl w:val="0"/>
        <w:tabs>
          <w:tab w:val="left" w:pos="-142"/>
          <w:tab w:val="left" w:pos="170"/>
          <w:tab w:val="left" w:pos="2410"/>
          <w:tab w:val="right" w:pos="9425"/>
        </w:tabs>
        <w:autoSpaceDE w:val="0"/>
        <w:autoSpaceDN w:val="0"/>
        <w:adjustRightInd w:val="0"/>
        <w:spacing w:before="30" w:after="0" w:line="240" w:lineRule="auto"/>
        <w:ind w:right="850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  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Előző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években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(2016-2018)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ki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nem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fizetett</w:t>
      </w:r>
      <w:proofErr w:type="spellEnd"/>
      <w:r w:rsidRPr="00635307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35307">
        <w:rPr>
          <w:rFonts w:ascii="Arial" w:hAnsi="Arial" w:cs="Arial"/>
          <w:b/>
          <w:sz w:val="18"/>
          <w:szCs w:val="18"/>
          <w:lang w:val="en-US"/>
        </w:rPr>
        <w:t>jogdíjak</w:t>
      </w:r>
      <w:proofErr w:type="spellEnd"/>
      <w:r>
        <w:rPr>
          <w:rFonts w:ascii="Arial" w:hAnsi="Arial" w:cs="Arial"/>
          <w:b/>
          <w:sz w:val="18"/>
          <w:szCs w:val="18"/>
          <w:lang w:val="en-US"/>
        </w:rPr>
        <w:t xml:space="preserve">:                                                </w:t>
      </w:r>
      <w:r w:rsidRPr="00635307">
        <w:rPr>
          <w:rFonts w:ascii="Arial" w:hAnsi="Arial" w:cs="Arial"/>
          <w:sz w:val="18"/>
          <w:szCs w:val="18"/>
          <w:lang w:val="en-US"/>
        </w:rPr>
        <w:t xml:space="preserve">    13.075.147 Ft</w:t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8D2768" w:rsidRPr="00EC2148" w:rsidRDefault="008D2768" w:rsidP="008D276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2026-ban SZTNH-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tól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kapott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  <w:lang w:val="en-US"/>
        </w:rPr>
        <w:t>árvajogdíj</w:t>
      </w:r>
      <w:proofErr w:type="spellEnd"/>
      <w:r>
        <w:rPr>
          <w:rFonts w:ascii="Arial" w:hAnsi="Arial" w:cs="Arial"/>
          <w:b/>
          <w:bCs/>
          <w:sz w:val="18"/>
          <w:szCs w:val="18"/>
          <w:lang w:val="en-US"/>
        </w:rPr>
        <w:t xml:space="preserve">:               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>760</w:t>
      </w:r>
      <w:r w:rsidRPr="00EC2148">
        <w:rPr>
          <w:rFonts w:ascii="Arial" w:hAnsi="Arial" w:cs="Arial"/>
          <w:sz w:val="18"/>
          <w:szCs w:val="18"/>
          <w:lang w:val="en-US"/>
        </w:rPr>
        <w:t>.000 Ft</w:t>
      </w:r>
    </w:p>
    <w:p w:rsidR="005520C2" w:rsidRDefault="005520C2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u w:val="single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b/>
          <w:sz w:val="18"/>
          <w:szCs w:val="18"/>
          <w:lang w:val="en-US"/>
        </w:rPr>
        <w:t>202</w:t>
      </w:r>
      <w:r w:rsidR="008D2768">
        <w:rPr>
          <w:rFonts w:ascii="Arial" w:hAnsi="Arial" w:cs="Arial"/>
          <w:b/>
          <w:sz w:val="18"/>
          <w:szCs w:val="18"/>
          <w:lang w:val="en-US"/>
        </w:rPr>
        <w:t>6</w:t>
      </w:r>
      <w:r w:rsidRPr="00EC2148">
        <w:rPr>
          <w:rFonts w:ascii="Arial" w:hAnsi="Arial" w:cs="Arial"/>
          <w:b/>
          <w:sz w:val="18"/>
          <w:szCs w:val="18"/>
          <w:lang w:val="en-US"/>
        </w:rPr>
        <w:t>-b</w:t>
      </w:r>
      <w:r w:rsidR="008D2768">
        <w:rPr>
          <w:rFonts w:ascii="Arial" w:hAnsi="Arial" w:cs="Arial"/>
          <w:b/>
          <w:sz w:val="18"/>
          <w:szCs w:val="18"/>
          <w:lang w:val="en-US"/>
        </w:rPr>
        <w:t>a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n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felosztható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működési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költség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maradvány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>:</w:t>
      </w:r>
      <w:r w:rsidRPr="00EC2148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                                                  </w:t>
      </w:r>
      <w:r w:rsidR="002C6D9E" w:rsidRPr="00EC2148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   </w:t>
      </w:r>
      <w:r w:rsidR="008D2768">
        <w:rPr>
          <w:rFonts w:ascii="Arial" w:hAnsi="Arial" w:cs="Arial"/>
          <w:sz w:val="18"/>
          <w:szCs w:val="18"/>
          <w:u w:val="single"/>
          <w:lang w:val="en-US"/>
        </w:rPr>
        <w:t>150.727</w:t>
      </w:r>
      <w:r w:rsidR="002C6D9E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F</w:t>
      </w:r>
      <w:r w:rsidRPr="00EC2148">
        <w:rPr>
          <w:rFonts w:ascii="Arial" w:hAnsi="Arial" w:cs="Arial"/>
          <w:sz w:val="18"/>
          <w:szCs w:val="18"/>
          <w:u w:val="single"/>
          <w:lang w:val="en-US"/>
        </w:rPr>
        <w:t>t</w:t>
      </w:r>
    </w:p>
    <w:p w:rsidR="008D2768" w:rsidRPr="00EC2148" w:rsidRDefault="008D2768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u w:val="single"/>
          <w:lang w:val="en-US"/>
        </w:rPr>
      </w:pPr>
    </w:p>
    <w:p w:rsidR="005520C2" w:rsidRPr="008D2768" w:rsidRDefault="008D2768" w:rsidP="00EC2148">
      <w:pPr>
        <w:widowControl w:val="0"/>
        <w:tabs>
          <w:tab w:val="left" w:pos="-142"/>
          <w:tab w:val="left" w:pos="170"/>
          <w:tab w:val="left" w:pos="3095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8D2768">
        <w:rPr>
          <w:rFonts w:ascii="Arial" w:hAnsi="Arial" w:cs="Arial"/>
          <w:sz w:val="18"/>
          <w:szCs w:val="18"/>
          <w:lang w:val="en-US"/>
        </w:rPr>
        <w:tab/>
      </w:r>
      <w:r w:rsidRPr="008D2768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199.194.669 Ft</w:t>
      </w:r>
    </w:p>
    <w:p w:rsidR="005520C2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8D2768" w:rsidRDefault="008D2768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gramStart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2026-ra </w:t>
      </w:r>
      <w:proofErr w:type="spellStart"/>
      <w:r w:rsidRPr="008D2768">
        <w:rPr>
          <w:rFonts w:ascii="Arial" w:hAnsi="Arial" w:cs="Arial"/>
          <w:b/>
          <w:sz w:val="18"/>
          <w:szCs w:val="18"/>
          <w:lang w:val="en-US"/>
        </w:rPr>
        <w:t>tervezett</w:t>
      </w:r>
      <w:proofErr w:type="spell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D2768">
        <w:rPr>
          <w:rFonts w:ascii="Arial" w:hAnsi="Arial" w:cs="Arial"/>
          <w:b/>
          <w:sz w:val="18"/>
          <w:szCs w:val="18"/>
          <w:lang w:val="en-US"/>
        </w:rPr>
        <w:t>működési</w:t>
      </w:r>
      <w:proofErr w:type="spell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D2768">
        <w:rPr>
          <w:rFonts w:ascii="Arial" w:hAnsi="Arial" w:cs="Arial"/>
          <w:b/>
          <w:sz w:val="18"/>
          <w:szCs w:val="18"/>
          <w:lang w:val="en-US"/>
        </w:rPr>
        <w:t>költség</w:t>
      </w:r>
      <w:proofErr w:type="spell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kb.</w:t>
      </w:r>
      <w:proofErr w:type="gramEnd"/>
      <w:r w:rsidRPr="008D2768">
        <w:rPr>
          <w:rFonts w:ascii="Arial" w:hAnsi="Arial" w:cs="Arial"/>
          <w:b/>
          <w:sz w:val="18"/>
          <w:szCs w:val="18"/>
          <w:lang w:val="en-US"/>
        </w:rPr>
        <w:t xml:space="preserve"> 24%</w:t>
      </w:r>
      <w:r>
        <w:rPr>
          <w:rFonts w:ascii="Arial" w:hAnsi="Arial" w:cs="Arial"/>
          <w:sz w:val="18"/>
          <w:szCs w:val="18"/>
          <w:lang w:val="en-US"/>
        </w:rPr>
        <w:t>:                                                                 47.800.000 Ft</w:t>
      </w:r>
    </w:p>
    <w:p w:rsidR="008D2768" w:rsidRPr="00EC2148" w:rsidRDefault="008D2768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bCs/>
          <w:sz w:val="18"/>
          <w:szCs w:val="18"/>
          <w:lang w:val="en-US"/>
        </w:rPr>
        <w:t>összeg</w:t>
      </w:r>
      <w:proofErr w:type="spellEnd"/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(100%):                                                                                       </w:t>
      </w:r>
      <w:r w:rsidR="002C6D9E" w:rsidRPr="00EC2148">
        <w:rPr>
          <w:rFonts w:ascii="Arial" w:hAnsi="Arial" w:cs="Arial"/>
          <w:b/>
          <w:sz w:val="18"/>
          <w:szCs w:val="18"/>
          <w:lang w:val="en-US"/>
        </w:rPr>
        <w:t>1</w:t>
      </w:r>
      <w:r w:rsidR="008D2768">
        <w:rPr>
          <w:rFonts w:ascii="Arial" w:hAnsi="Arial" w:cs="Arial"/>
          <w:b/>
          <w:sz w:val="18"/>
          <w:szCs w:val="18"/>
          <w:lang w:val="en-US"/>
        </w:rPr>
        <w:t>51.394.868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Ebből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szerzői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keret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(60%):                                                                       </w:t>
      </w:r>
      <w:r w:rsidR="008D2768">
        <w:rPr>
          <w:rFonts w:ascii="Arial" w:hAnsi="Arial" w:cs="Arial"/>
          <w:b/>
          <w:sz w:val="18"/>
          <w:szCs w:val="18"/>
          <w:lang w:val="en-US"/>
        </w:rPr>
        <w:t>90.836.801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b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Ebből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felosztandó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kiadói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b/>
          <w:sz w:val="18"/>
          <w:szCs w:val="18"/>
          <w:lang w:val="en-US"/>
        </w:rPr>
        <w:t>keret</w:t>
      </w:r>
      <w:proofErr w:type="spellEnd"/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(40%):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</w:t>
      </w:r>
      <w:r w:rsidR="008D2768">
        <w:rPr>
          <w:rFonts w:ascii="Arial" w:hAnsi="Arial" w:cs="Arial"/>
          <w:b/>
          <w:sz w:val="18"/>
          <w:szCs w:val="18"/>
          <w:lang w:val="en-US"/>
        </w:rPr>
        <w:t>60.557.868</w:t>
      </w:r>
      <w:r w:rsidRPr="00EC2148">
        <w:rPr>
          <w:rFonts w:ascii="Arial" w:hAnsi="Arial" w:cs="Arial"/>
          <w:b/>
          <w:sz w:val="18"/>
          <w:szCs w:val="18"/>
          <w:lang w:val="en-US"/>
        </w:rPr>
        <w:t xml:space="preserve"> Ft</w:t>
      </w:r>
    </w:p>
    <w:p w:rsidR="005520C2" w:rsidRPr="00EC2148" w:rsidRDefault="005520C2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  <w:t xml:space="preserve"> 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  <w:tab w:val="right" w:pos="9425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15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megjelent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művek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terjedelmére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vonatkozó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adatok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forrása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Országos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Széchényi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Könyvtár</w:t>
      </w:r>
      <w:proofErr w:type="spellEnd"/>
    </w:p>
    <w:p w:rsidR="00002270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megjelent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művek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számára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vonatkozó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adatok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forrása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Központi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Statisztikai</w:t>
      </w:r>
      <w:proofErr w:type="spellEnd"/>
      <w:r w:rsidR="006F366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sz w:val="18"/>
          <w:szCs w:val="18"/>
          <w:lang w:val="en-US"/>
        </w:rPr>
        <w:t>Hivatal</w:t>
      </w:r>
      <w:proofErr w:type="spellEnd"/>
    </w:p>
    <w:p w:rsidR="00EC2148" w:rsidRDefault="00EC2148" w:rsidP="00EC2148">
      <w:pPr>
        <w:widowControl w:val="0"/>
        <w:tabs>
          <w:tab w:val="left" w:pos="-142"/>
          <w:tab w:val="left" w:pos="170"/>
          <w:tab w:val="left" w:pos="5954"/>
        </w:tabs>
        <w:autoSpaceDE w:val="0"/>
        <w:autoSpaceDN w:val="0"/>
        <w:adjustRightInd w:val="0"/>
        <w:spacing w:before="3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EC2148" w:rsidRDefault="00EC2148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A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jogdíjalapok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közti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6F366D">
        <w:rPr>
          <w:rFonts w:ascii="Arial" w:hAnsi="Arial" w:cs="Arial"/>
          <w:b/>
          <w:bCs/>
          <w:sz w:val="18"/>
          <w:szCs w:val="18"/>
          <w:lang w:val="en-US"/>
        </w:rPr>
        <w:t>megoszlás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:rsidR="006F366D" w:rsidRDefault="006F366D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b/>
          <w:bCs/>
          <w:sz w:val="18"/>
          <w:szCs w:val="18"/>
          <w:lang w:val="en-US"/>
        </w:rPr>
      </w:pPr>
    </w:p>
    <w:p w:rsidR="006F366D" w:rsidRDefault="006F366D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Szakirodalom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tankönyv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tudományos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>35.</w:t>
      </w:r>
      <w:r w:rsidR="00FF4BCA">
        <w:rPr>
          <w:rFonts w:ascii="Arial" w:hAnsi="Arial" w:cs="Arial"/>
          <w:sz w:val="18"/>
          <w:szCs w:val="18"/>
          <w:lang w:val="en-US"/>
        </w:rPr>
        <w:t>2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Szépirodalom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ifjúsági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és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gyermekirodalom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50.2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</w:t>
      </w:r>
      <w:r w:rsidR="00FF4BCA">
        <w:rPr>
          <w:rFonts w:ascii="Arial" w:hAnsi="Arial" w:cs="Arial"/>
          <w:sz w:val="18"/>
          <w:szCs w:val="18"/>
          <w:lang w:val="en-US"/>
        </w:rPr>
        <w:t>smeretterjesztő</w:t>
      </w:r>
      <w:proofErr w:type="spellEnd"/>
      <w:r w:rsidR="00FF4BC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FF4BCA">
        <w:rPr>
          <w:rFonts w:ascii="Arial" w:hAnsi="Arial" w:cs="Arial"/>
          <w:sz w:val="18"/>
          <w:szCs w:val="18"/>
          <w:lang w:val="en-US"/>
        </w:rPr>
        <w:t>művek</w:t>
      </w:r>
      <w:proofErr w:type="spellEnd"/>
      <w:r w:rsidR="00FF4BCA">
        <w:rPr>
          <w:rFonts w:ascii="Arial" w:hAnsi="Arial" w:cs="Arial"/>
          <w:sz w:val="18"/>
          <w:szCs w:val="18"/>
          <w:lang w:val="en-US"/>
        </w:rPr>
        <w:tab/>
        <w:t>11.5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Egyéb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3.1</w:t>
      </w:r>
      <w:r w:rsidRPr="00EC2148">
        <w:rPr>
          <w:rFonts w:ascii="Arial" w:hAnsi="Arial" w:cs="Arial"/>
          <w:sz w:val="18"/>
          <w:szCs w:val="18"/>
          <w:lang w:val="en-US"/>
        </w:rPr>
        <w:tab/>
        <w:t>%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812"/>
          <w:tab w:val="left" w:pos="842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Szerzői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alap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- </w:t>
      </w:r>
      <w:proofErr w:type="spell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és</w:t>
      </w:r>
      <w:proofErr w:type="spell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Pr="00EC2148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                       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alapérték</w:t>
      </w:r>
      <w:proofErr w:type="spellEnd"/>
      <w:r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      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Felosztási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átlagérték</w:t>
      </w:r>
      <w:proofErr w:type="spellEnd"/>
      <w:r w:rsidR="00002270" w:rsidRPr="00EC2148">
        <w:rPr>
          <w:rFonts w:ascii="Arial" w:hAnsi="Arial" w:cs="Arial"/>
          <w:sz w:val="18"/>
          <w:szCs w:val="18"/>
          <w:u w:val="single"/>
          <w:lang w:val="en-US"/>
        </w:rPr>
        <w:t>***</w:t>
      </w:r>
      <w:r w:rsidR="006F366D">
        <w:rPr>
          <w:rFonts w:ascii="Arial" w:hAnsi="Arial" w:cs="Arial"/>
          <w:sz w:val="18"/>
          <w:szCs w:val="18"/>
          <w:u w:val="single"/>
          <w:lang w:val="en-US"/>
        </w:rPr>
        <w:t>*</w:t>
      </w:r>
    </w:p>
    <w:p w:rsidR="00002270" w:rsidRPr="00EC2148" w:rsidRDefault="00EC2148" w:rsidP="00EC2148">
      <w:pPr>
        <w:widowControl w:val="0"/>
        <w:tabs>
          <w:tab w:val="left" w:pos="-142"/>
          <w:tab w:val="left" w:pos="170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ab/>
      </w:r>
      <w:proofErr w:type="spellStart"/>
      <w:proofErr w:type="gramStart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átlagérték</w:t>
      </w:r>
      <w:proofErr w:type="spellEnd"/>
      <w:proofErr w:type="gramEnd"/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>:</w:t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002270" w:rsidRPr="00EC2148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5B2EFE" w:rsidRPr="00EC2148">
        <w:rPr>
          <w:rFonts w:ascii="Arial" w:hAnsi="Arial" w:cs="Arial"/>
          <w:b/>
          <w:bCs/>
          <w:sz w:val="18"/>
          <w:szCs w:val="18"/>
          <w:lang w:val="en-US"/>
        </w:rPr>
        <w:t>(</w:t>
      </w:r>
      <w:r w:rsidR="00002270" w:rsidRPr="00EC2148">
        <w:rPr>
          <w:rFonts w:ascii="Arial" w:hAnsi="Arial" w:cs="Arial"/>
          <w:bCs/>
          <w:sz w:val="18"/>
          <w:szCs w:val="18"/>
          <w:lang w:val="en-US"/>
        </w:rPr>
        <w:t xml:space="preserve">200 </w:t>
      </w:r>
      <w:proofErr w:type="spellStart"/>
      <w:r w:rsidR="00002270" w:rsidRPr="00EC2148">
        <w:rPr>
          <w:rFonts w:ascii="Arial" w:hAnsi="Arial" w:cs="Arial"/>
          <w:bCs/>
          <w:sz w:val="18"/>
          <w:szCs w:val="18"/>
          <w:lang w:val="en-US"/>
        </w:rPr>
        <w:t>oldal</w:t>
      </w:r>
      <w:proofErr w:type="spellEnd"/>
      <w:r w:rsidR="00002270" w:rsidRPr="00EC2148">
        <w:rPr>
          <w:rFonts w:ascii="Arial" w:hAnsi="Arial" w:cs="Arial"/>
          <w:bCs/>
          <w:sz w:val="18"/>
          <w:szCs w:val="18"/>
          <w:lang w:val="en-US"/>
        </w:rPr>
        <w:t>)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right" w:pos="7850"/>
          <w:tab w:val="left" w:pos="7940"/>
          <w:tab w:val="right" w:pos="9890"/>
          <w:tab w:val="left" w:pos="9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002270" w:rsidRPr="00EC2148" w:rsidRDefault="00FF4BCA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10206"/>
        </w:tabs>
        <w:autoSpaceDE w:val="0"/>
        <w:autoSpaceDN w:val="0"/>
        <w:adjustRightInd w:val="0"/>
        <w:spacing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*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Szakirodalom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tankönyv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>/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tudományos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002270" w:rsidRPr="00EC2148">
        <w:rPr>
          <w:rFonts w:ascii="Arial" w:hAnsi="Arial" w:cs="Arial"/>
          <w:sz w:val="18"/>
          <w:szCs w:val="18"/>
          <w:lang w:val="en-US"/>
        </w:rPr>
        <w:t>mű</w:t>
      </w:r>
      <w:proofErr w:type="spellEnd"/>
      <w:r w:rsidR="00002270" w:rsidRPr="00EC2148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>61.70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Ft/</w:t>
      </w:r>
      <w:proofErr w:type="spellStart"/>
      <w:r w:rsidR="00887E2E"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12.340</w:t>
      </w:r>
      <w:r w:rsidR="00002270" w:rsidRPr="00EC2148">
        <w:rPr>
          <w:rFonts w:ascii="Arial" w:hAnsi="Arial" w:cs="Arial"/>
          <w:sz w:val="18"/>
          <w:szCs w:val="18"/>
          <w:lang w:val="en-US"/>
        </w:rPr>
        <w:t xml:space="preserve"> 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Szépirodalom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/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ifjúsági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és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gyermekirodalom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52.17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EC2148">
        <w:rPr>
          <w:rFonts w:ascii="Arial" w:hAnsi="Arial" w:cs="Arial"/>
          <w:sz w:val="18"/>
          <w:szCs w:val="18"/>
          <w:lang w:val="en-US"/>
        </w:rPr>
        <w:t xml:space="preserve">   </w:t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EC2148">
        <w:rPr>
          <w:rFonts w:ascii="Arial" w:hAnsi="Arial" w:cs="Arial"/>
          <w:sz w:val="18"/>
          <w:szCs w:val="18"/>
          <w:lang w:val="en-US"/>
        </w:rPr>
        <w:t xml:space="preserve">   </w:t>
      </w:r>
      <w:r w:rsidR="00FF4BCA">
        <w:rPr>
          <w:rFonts w:ascii="Arial" w:hAnsi="Arial" w:cs="Arial"/>
          <w:sz w:val="18"/>
          <w:szCs w:val="18"/>
          <w:lang w:val="en-US"/>
        </w:rPr>
        <w:t>10.434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Ismeretterjesztő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művek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>20.48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FF4BCA">
        <w:rPr>
          <w:rFonts w:ascii="Arial" w:hAnsi="Arial" w:cs="Arial"/>
          <w:sz w:val="18"/>
          <w:szCs w:val="18"/>
          <w:lang w:val="en-US"/>
        </w:rPr>
        <w:t xml:space="preserve">    4.096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Egyéb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</w:r>
      <w:r w:rsidR="009A11AC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="00FF4BCA">
        <w:rPr>
          <w:rFonts w:ascii="Arial" w:hAnsi="Arial" w:cs="Arial"/>
          <w:sz w:val="18"/>
          <w:szCs w:val="18"/>
          <w:lang w:val="en-US"/>
        </w:rPr>
        <w:t>5.11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Ft/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oldal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ab/>
      </w:r>
      <w:r w:rsidR="00887E2E" w:rsidRPr="00EC2148">
        <w:rPr>
          <w:rFonts w:ascii="Arial" w:hAnsi="Arial" w:cs="Arial"/>
          <w:sz w:val="18"/>
          <w:szCs w:val="18"/>
          <w:lang w:val="en-US"/>
        </w:rPr>
        <w:tab/>
        <w:t xml:space="preserve">    </w:t>
      </w:r>
      <w:r w:rsidR="00FF4BCA">
        <w:rPr>
          <w:rFonts w:ascii="Arial" w:hAnsi="Arial" w:cs="Arial"/>
          <w:sz w:val="18"/>
          <w:szCs w:val="18"/>
          <w:lang w:val="en-US"/>
        </w:rPr>
        <w:t>1.022</w:t>
      </w:r>
      <w:r w:rsidR="00887E2E"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r w:rsidRPr="00EC2148">
        <w:rPr>
          <w:rFonts w:ascii="Arial" w:hAnsi="Arial" w:cs="Arial"/>
          <w:sz w:val="18"/>
          <w:szCs w:val="18"/>
          <w:lang w:val="en-US"/>
        </w:rPr>
        <w:t>Ft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 w:right="425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FF4BCA" w:rsidRPr="00FF4BCA" w:rsidRDefault="00FF4BCA" w:rsidP="00FF4BCA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* </w:t>
      </w:r>
      <w:r w:rsidRPr="00FF4BCA">
        <w:rPr>
          <w:rFonts w:ascii="Arial" w:hAnsi="Arial" w:cs="Arial"/>
          <w:sz w:val="18"/>
          <w:szCs w:val="18"/>
        </w:rPr>
        <w:t>A veszélyeztetett kategóriában másfélszeres a felosztási arány</w:t>
      </w:r>
    </w:p>
    <w:p w:rsidR="004C57B2" w:rsidRPr="00EC2148" w:rsidRDefault="00FF4BCA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</w:t>
      </w:r>
      <w:r w:rsidR="00002270" w:rsidRPr="00EC2148">
        <w:rPr>
          <w:rFonts w:ascii="Arial" w:hAnsi="Arial" w:cs="Arial"/>
          <w:sz w:val="18"/>
          <w:szCs w:val="18"/>
        </w:rPr>
        <w:t xml:space="preserve">Összes oldalszám: </w:t>
      </w:r>
      <w:r w:rsidR="004C57B2" w:rsidRPr="00EC2148">
        <w:rPr>
          <w:rFonts w:ascii="Arial" w:hAnsi="Arial" w:cs="Arial"/>
          <w:sz w:val="18"/>
          <w:szCs w:val="18"/>
        </w:rPr>
        <w:t>2.</w:t>
      </w:r>
      <w:r w:rsidR="00424423">
        <w:rPr>
          <w:rFonts w:ascii="Arial" w:hAnsi="Arial" w:cs="Arial"/>
          <w:sz w:val="18"/>
          <w:szCs w:val="18"/>
        </w:rPr>
        <w:t>484.568</w:t>
      </w:r>
      <w:r w:rsidR="00002270" w:rsidRPr="00EC2148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4C57B2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</w:t>
      </w:r>
      <w:r w:rsidR="00FF4BCA">
        <w:rPr>
          <w:rFonts w:ascii="Arial" w:hAnsi="Arial" w:cs="Arial"/>
          <w:sz w:val="18"/>
          <w:szCs w:val="18"/>
        </w:rPr>
        <w:t>*</w:t>
      </w:r>
      <w:r w:rsidRPr="00EC2148">
        <w:rPr>
          <w:rFonts w:ascii="Arial" w:hAnsi="Arial" w:cs="Arial"/>
          <w:sz w:val="18"/>
          <w:szCs w:val="18"/>
        </w:rPr>
        <w:t xml:space="preserve">* </w:t>
      </w:r>
      <w:r w:rsidR="00FF4BCA">
        <w:rPr>
          <w:rFonts w:ascii="Arial" w:hAnsi="Arial" w:cs="Arial"/>
          <w:sz w:val="18"/>
          <w:szCs w:val="18"/>
        </w:rPr>
        <w:t>Műszám: 15.915</w:t>
      </w:r>
      <w:r w:rsidRPr="00EC2148">
        <w:rPr>
          <w:rFonts w:ascii="Arial" w:hAnsi="Arial" w:cs="Arial"/>
          <w:sz w:val="18"/>
          <w:szCs w:val="18"/>
        </w:rPr>
        <w:t xml:space="preserve"> mű</w:t>
      </w:r>
    </w:p>
    <w:p w:rsidR="00002270" w:rsidRPr="00EC2148" w:rsidRDefault="00002270" w:rsidP="00EC2148">
      <w:pPr>
        <w:widowControl w:val="0"/>
        <w:tabs>
          <w:tab w:val="left" w:pos="-142"/>
          <w:tab w:val="left" w:pos="2540"/>
          <w:tab w:val="left" w:pos="5670"/>
          <w:tab w:val="left" w:pos="7371"/>
          <w:tab w:val="right" w:pos="7513"/>
          <w:tab w:val="right" w:pos="9890"/>
          <w:tab w:val="left" w:pos="9980"/>
        </w:tabs>
        <w:autoSpaceDE w:val="0"/>
        <w:autoSpaceDN w:val="0"/>
        <w:adjustRightInd w:val="0"/>
        <w:spacing w:before="30" w:after="0" w:line="240" w:lineRule="auto"/>
        <w:ind w:left="142"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</w:rPr>
        <w:t>**</w:t>
      </w:r>
      <w:r w:rsidR="006F366D">
        <w:rPr>
          <w:rFonts w:ascii="Arial" w:hAnsi="Arial" w:cs="Arial"/>
          <w:sz w:val="18"/>
          <w:szCs w:val="18"/>
        </w:rPr>
        <w:t>**</w:t>
      </w:r>
      <w:bookmarkStart w:id="0" w:name="_GoBack"/>
      <w:bookmarkEnd w:id="0"/>
      <w:r w:rsidRPr="00EC2148">
        <w:rPr>
          <w:rFonts w:ascii="Arial" w:hAnsi="Arial" w:cs="Arial"/>
          <w:sz w:val="18"/>
          <w:szCs w:val="18"/>
        </w:rPr>
        <w:t xml:space="preserve"> Tájékoztató adat, a jogdíjfizetést a tényleges oldalszám alapján állapítjuk meg</w:t>
      </w: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ind w:left="142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rPr>
          <w:rFonts w:ascii="Arial" w:hAnsi="Arial" w:cs="Arial"/>
          <w:sz w:val="18"/>
          <w:szCs w:val="18"/>
        </w:rPr>
      </w:pPr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Zentai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Péter</w:t>
      </w:r>
      <w:proofErr w:type="spellEnd"/>
      <w:r w:rsidRPr="00EC21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C2148">
        <w:rPr>
          <w:rFonts w:ascii="Arial" w:hAnsi="Arial" w:cs="Arial"/>
          <w:sz w:val="18"/>
          <w:szCs w:val="18"/>
          <w:lang w:val="en-US"/>
        </w:rPr>
        <w:t>László</w:t>
      </w:r>
      <w:proofErr w:type="spellEnd"/>
    </w:p>
    <w:p w:rsidR="00002270" w:rsidRPr="00EC2148" w:rsidRDefault="00002270" w:rsidP="00EC2148">
      <w:pPr>
        <w:widowControl w:val="0"/>
        <w:tabs>
          <w:tab w:val="left" w:pos="-142"/>
          <w:tab w:val="left" w:pos="170"/>
        </w:tabs>
        <w:autoSpaceDE w:val="0"/>
        <w:autoSpaceDN w:val="0"/>
        <w:adjustRightInd w:val="0"/>
        <w:spacing w:before="270" w:after="0" w:line="240" w:lineRule="auto"/>
        <w:contextualSpacing/>
        <w:rPr>
          <w:rFonts w:ascii="Arial" w:hAnsi="Arial" w:cs="Arial"/>
          <w:sz w:val="18"/>
          <w:szCs w:val="18"/>
          <w:lang w:val="en-US"/>
        </w:rPr>
      </w:pP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</w:r>
      <w:r w:rsidRPr="00EC2148">
        <w:rPr>
          <w:rFonts w:ascii="Arial" w:hAnsi="Arial" w:cs="Arial"/>
          <w:sz w:val="18"/>
          <w:szCs w:val="18"/>
          <w:lang w:val="en-US"/>
        </w:rPr>
        <w:tab/>
        <w:t xml:space="preserve">   </w:t>
      </w:r>
      <w:r w:rsidR="004B289E"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r w:rsidRPr="00EC2148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proofErr w:type="gramStart"/>
      <w:r w:rsidRPr="00EC2148">
        <w:rPr>
          <w:rFonts w:ascii="Arial" w:hAnsi="Arial" w:cs="Arial"/>
          <w:sz w:val="18"/>
          <w:szCs w:val="18"/>
          <w:lang w:val="en-US"/>
        </w:rPr>
        <w:t>igazgató</w:t>
      </w:r>
      <w:proofErr w:type="spellEnd"/>
      <w:proofErr w:type="gramEnd"/>
      <w:r w:rsidRPr="00EC2148">
        <w:rPr>
          <w:rFonts w:ascii="Arial" w:hAnsi="Arial" w:cs="Arial"/>
          <w:sz w:val="18"/>
          <w:szCs w:val="18"/>
          <w:lang w:val="en-US"/>
        </w:rPr>
        <w:tab/>
      </w:r>
    </w:p>
    <w:p w:rsidR="006179A8" w:rsidRPr="00EC2148" w:rsidRDefault="006179A8" w:rsidP="00EC2148">
      <w:pPr>
        <w:tabs>
          <w:tab w:val="left" w:pos="-142"/>
        </w:tabs>
        <w:rPr>
          <w:rFonts w:ascii="Arial" w:hAnsi="Arial" w:cs="Arial"/>
          <w:sz w:val="18"/>
          <w:szCs w:val="18"/>
        </w:rPr>
      </w:pPr>
    </w:p>
    <w:sectPr w:rsidR="006179A8" w:rsidRPr="00EC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B2433"/>
    <w:multiLevelType w:val="hybridMultilevel"/>
    <w:tmpl w:val="B15EF4C2"/>
    <w:lvl w:ilvl="0" w:tplc="0D108D06">
      <w:start w:val="2026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C2"/>
    <w:rsid w:val="00002270"/>
    <w:rsid w:val="002C6D9E"/>
    <w:rsid w:val="00424423"/>
    <w:rsid w:val="004B289E"/>
    <w:rsid w:val="004C57B2"/>
    <w:rsid w:val="005520C2"/>
    <w:rsid w:val="005B2EFE"/>
    <w:rsid w:val="006179A8"/>
    <w:rsid w:val="00635307"/>
    <w:rsid w:val="006F366D"/>
    <w:rsid w:val="008568CC"/>
    <w:rsid w:val="00887E2E"/>
    <w:rsid w:val="008D2768"/>
    <w:rsid w:val="008D7118"/>
    <w:rsid w:val="009525B9"/>
    <w:rsid w:val="009A11AC"/>
    <w:rsid w:val="00A5201A"/>
    <w:rsid w:val="00AF10AC"/>
    <w:rsid w:val="00C91A33"/>
    <w:rsid w:val="00EC214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0C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0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F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20C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0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F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Dorka</dc:creator>
  <cp:lastModifiedBy>Dorka</cp:lastModifiedBy>
  <cp:revision>9</cp:revision>
  <cp:lastPrinted>2026-05-12T09:00:00Z</cp:lastPrinted>
  <dcterms:created xsi:type="dcterms:W3CDTF">2026-05-12T08:50:00Z</dcterms:created>
  <dcterms:modified xsi:type="dcterms:W3CDTF">2026-05-12T09:25:00Z</dcterms:modified>
</cp:coreProperties>
</file>